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AB7FF" w14:textId="3D960170" w:rsidR="00404562" w:rsidRDefault="0098410D" w:rsidP="009841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SLATE OF OFFICERS PRESENTED FOR NOMINATION</w:t>
      </w:r>
    </w:p>
    <w:p w14:paraId="3EC1FB2E" w14:textId="02E0BCAB" w:rsidR="0098410D" w:rsidRPr="00992383" w:rsidRDefault="0098410D" w:rsidP="00984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383">
        <w:rPr>
          <w:rFonts w:ascii="Times New Roman" w:hAnsi="Times New Roman" w:cs="Times New Roman"/>
          <w:b/>
          <w:bCs/>
          <w:sz w:val="24"/>
          <w:szCs w:val="24"/>
        </w:rPr>
        <w:t>2021-2023</w:t>
      </w:r>
    </w:p>
    <w:p w14:paraId="02B2ADD6" w14:textId="302BDABD" w:rsidR="0098410D" w:rsidRPr="00992383" w:rsidRDefault="0098410D" w:rsidP="0098410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2383">
        <w:rPr>
          <w:rFonts w:ascii="Times New Roman" w:hAnsi="Times New Roman" w:cs="Times New Roman"/>
          <w:b/>
          <w:bCs/>
          <w:sz w:val="24"/>
          <w:szCs w:val="24"/>
          <w:u w:val="single"/>
        </w:rPr>
        <w:t>PRESIDENT</w:t>
      </w:r>
    </w:p>
    <w:p w14:paraId="7BDDB11E" w14:textId="1D734420" w:rsidR="0098410D" w:rsidRPr="00992383" w:rsidRDefault="0098410D" w:rsidP="00984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383">
        <w:rPr>
          <w:rFonts w:ascii="Times New Roman" w:hAnsi="Times New Roman" w:cs="Times New Roman"/>
          <w:sz w:val="24"/>
          <w:szCs w:val="24"/>
        </w:rPr>
        <w:t>Terese Grant, Grinnell (2021-2023)</w:t>
      </w:r>
    </w:p>
    <w:p w14:paraId="11954E1F" w14:textId="6E82183D" w:rsidR="0098410D" w:rsidRPr="00992383" w:rsidRDefault="0098410D" w:rsidP="0098410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2383">
        <w:rPr>
          <w:rFonts w:ascii="Times New Roman" w:hAnsi="Times New Roman" w:cs="Times New Roman"/>
          <w:b/>
          <w:bCs/>
          <w:sz w:val="24"/>
          <w:szCs w:val="24"/>
          <w:u w:val="single"/>
        </w:rPr>
        <w:t>SECRETARY</w:t>
      </w:r>
    </w:p>
    <w:p w14:paraId="0FE8C36A" w14:textId="4162B060" w:rsidR="0098410D" w:rsidRPr="00992383" w:rsidRDefault="0098410D" w:rsidP="00984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383">
        <w:rPr>
          <w:rFonts w:ascii="Times New Roman" w:hAnsi="Times New Roman" w:cs="Times New Roman"/>
          <w:sz w:val="24"/>
          <w:szCs w:val="24"/>
        </w:rPr>
        <w:t>Polly Horton, Johnson County (2021-2023)</w:t>
      </w:r>
    </w:p>
    <w:p w14:paraId="716C8755" w14:textId="3907A156" w:rsidR="0039478D" w:rsidRPr="00992383" w:rsidRDefault="0039478D" w:rsidP="0098410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2383">
        <w:rPr>
          <w:rFonts w:ascii="Times New Roman" w:hAnsi="Times New Roman" w:cs="Times New Roman"/>
          <w:b/>
          <w:bCs/>
          <w:sz w:val="24"/>
          <w:szCs w:val="24"/>
          <w:u w:val="single"/>
        </w:rPr>
        <w:t>Directors</w:t>
      </w:r>
    </w:p>
    <w:p w14:paraId="0B96B8A2" w14:textId="7CE408CD" w:rsidR="00A12E4D" w:rsidRPr="00992383" w:rsidRDefault="00A12E4D" w:rsidP="00984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383">
        <w:rPr>
          <w:rFonts w:ascii="Times New Roman" w:hAnsi="Times New Roman" w:cs="Times New Roman"/>
          <w:sz w:val="24"/>
          <w:szCs w:val="24"/>
        </w:rPr>
        <w:t>Teresa Bomhoff, Metro DM</w:t>
      </w:r>
      <w:r w:rsidR="00FF401F">
        <w:rPr>
          <w:rFonts w:ascii="Times New Roman" w:hAnsi="Times New Roman" w:cs="Times New Roman"/>
          <w:sz w:val="24"/>
          <w:szCs w:val="24"/>
        </w:rPr>
        <w:t xml:space="preserve"> </w:t>
      </w:r>
      <w:r w:rsidR="00093634">
        <w:rPr>
          <w:rFonts w:ascii="Times New Roman" w:hAnsi="Times New Roman" w:cs="Times New Roman"/>
          <w:sz w:val="24"/>
          <w:szCs w:val="24"/>
        </w:rPr>
        <w:t>(</w:t>
      </w:r>
      <w:r w:rsidR="007A7FCB">
        <w:rPr>
          <w:rFonts w:ascii="Times New Roman" w:hAnsi="Times New Roman" w:cs="Times New Roman"/>
          <w:sz w:val="24"/>
          <w:szCs w:val="24"/>
        </w:rPr>
        <w:t>2021-2023)</w:t>
      </w:r>
    </w:p>
    <w:p w14:paraId="78A65FA4" w14:textId="00BACDC1" w:rsidR="0098410D" w:rsidRPr="00992383" w:rsidRDefault="00A12E4D" w:rsidP="00984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383">
        <w:rPr>
          <w:rFonts w:ascii="Times New Roman" w:hAnsi="Times New Roman" w:cs="Times New Roman"/>
          <w:sz w:val="24"/>
          <w:szCs w:val="24"/>
        </w:rPr>
        <w:t>Mary Stewart, Ottumwa</w:t>
      </w:r>
      <w:r w:rsidR="007A7FCB">
        <w:rPr>
          <w:rFonts w:ascii="Times New Roman" w:hAnsi="Times New Roman" w:cs="Times New Roman"/>
          <w:sz w:val="24"/>
          <w:szCs w:val="24"/>
        </w:rPr>
        <w:t xml:space="preserve"> </w:t>
      </w:r>
      <w:r w:rsidR="00841DB9">
        <w:rPr>
          <w:rFonts w:ascii="Times New Roman" w:hAnsi="Times New Roman" w:cs="Times New Roman"/>
          <w:sz w:val="24"/>
          <w:szCs w:val="24"/>
        </w:rPr>
        <w:t>(2021-2023)</w:t>
      </w:r>
    </w:p>
    <w:p w14:paraId="143D64B1" w14:textId="37E0E98C" w:rsidR="00A12E4D" w:rsidRPr="00992383" w:rsidRDefault="00A12E4D" w:rsidP="00984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383">
        <w:rPr>
          <w:rFonts w:ascii="Times New Roman" w:hAnsi="Times New Roman" w:cs="Times New Roman"/>
          <w:sz w:val="24"/>
          <w:szCs w:val="24"/>
        </w:rPr>
        <w:t>______________, Sioux City</w:t>
      </w:r>
      <w:r w:rsidR="00841DB9">
        <w:rPr>
          <w:rFonts w:ascii="Times New Roman" w:hAnsi="Times New Roman" w:cs="Times New Roman"/>
          <w:sz w:val="24"/>
          <w:szCs w:val="24"/>
        </w:rPr>
        <w:t xml:space="preserve"> (</w:t>
      </w:r>
      <w:r w:rsidR="00F37B58">
        <w:rPr>
          <w:rFonts w:ascii="Times New Roman" w:hAnsi="Times New Roman" w:cs="Times New Roman"/>
          <w:sz w:val="24"/>
          <w:szCs w:val="24"/>
        </w:rPr>
        <w:t>2021-2023)</w:t>
      </w:r>
    </w:p>
    <w:p w14:paraId="36F90034" w14:textId="06193206" w:rsidR="00A12E4D" w:rsidRPr="00CD0520" w:rsidRDefault="00A12E4D" w:rsidP="0098410D">
      <w:pPr>
        <w:jc w:val="center"/>
        <w:rPr>
          <w:rFonts w:ascii="Times New Roman" w:hAnsi="Times New Roman" w:cs="Times New Roman"/>
          <w:sz w:val="32"/>
          <w:szCs w:val="32"/>
        </w:rPr>
      </w:pPr>
      <w:r w:rsidRPr="00CD0520">
        <w:rPr>
          <w:rFonts w:ascii="Times New Roman" w:hAnsi="Times New Roman" w:cs="Times New Roman"/>
          <w:sz w:val="32"/>
          <w:szCs w:val="32"/>
        </w:rPr>
        <w:t xml:space="preserve">Directors appointed </w:t>
      </w:r>
      <w:r w:rsidR="00CD0520" w:rsidRPr="00CD0520">
        <w:rPr>
          <w:rFonts w:ascii="Times New Roman" w:hAnsi="Times New Roman" w:cs="Times New Roman"/>
          <w:sz w:val="32"/>
          <w:szCs w:val="32"/>
        </w:rPr>
        <w:t>by the LWVIA Board</w:t>
      </w:r>
    </w:p>
    <w:p w14:paraId="0FA0C322" w14:textId="71B27598" w:rsidR="00CD0520" w:rsidRDefault="00CD0520" w:rsidP="0098410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(The elected members of the Board of Directors shall appoint such additional directors as they deem necessary, not exceeding 6 to serve concurrently with the terms of office of the most recently elected directors. By-Laws)</w:t>
      </w:r>
    </w:p>
    <w:p w14:paraId="665629B3" w14:textId="7F8C6D70" w:rsidR="00CD0520" w:rsidRPr="0032536F" w:rsidRDefault="00CD0520" w:rsidP="0098410D">
      <w:pPr>
        <w:jc w:val="center"/>
        <w:rPr>
          <w:rFonts w:ascii="Times New Roman" w:hAnsi="Times New Roman" w:cs="Times New Roman"/>
        </w:rPr>
      </w:pPr>
      <w:r w:rsidRPr="0032536F">
        <w:rPr>
          <w:rFonts w:ascii="Times New Roman" w:hAnsi="Times New Roman" w:cs="Times New Roman"/>
        </w:rPr>
        <w:t>Doris Kelley, Black Hawk-Bremer</w:t>
      </w:r>
    </w:p>
    <w:p w14:paraId="494F5E71" w14:textId="3C36664C" w:rsidR="00CD0520" w:rsidRPr="0032536F" w:rsidRDefault="00CD0520" w:rsidP="0098410D">
      <w:pPr>
        <w:jc w:val="center"/>
        <w:rPr>
          <w:rFonts w:ascii="Times New Roman" w:hAnsi="Times New Roman" w:cs="Times New Roman"/>
        </w:rPr>
      </w:pPr>
      <w:r w:rsidRPr="0032536F">
        <w:rPr>
          <w:rFonts w:ascii="Times New Roman" w:hAnsi="Times New Roman" w:cs="Times New Roman"/>
        </w:rPr>
        <w:t>Raven Hollenhorst, Johnson County</w:t>
      </w:r>
    </w:p>
    <w:p w14:paraId="0DFF490E" w14:textId="73322E19" w:rsidR="00CD0520" w:rsidRPr="0032536F" w:rsidRDefault="00CD0520" w:rsidP="0098410D">
      <w:pPr>
        <w:jc w:val="center"/>
        <w:rPr>
          <w:rFonts w:ascii="Times New Roman" w:hAnsi="Times New Roman" w:cs="Times New Roman"/>
        </w:rPr>
      </w:pPr>
      <w:r w:rsidRPr="0032536F">
        <w:rPr>
          <w:rFonts w:ascii="Times New Roman" w:hAnsi="Times New Roman" w:cs="Times New Roman"/>
        </w:rPr>
        <w:t>Sue Wilson, Dubuque</w:t>
      </w:r>
    </w:p>
    <w:p w14:paraId="671F6180" w14:textId="08617A78" w:rsidR="00CD0520" w:rsidRPr="0032536F" w:rsidRDefault="00CD0520" w:rsidP="0098410D">
      <w:pPr>
        <w:jc w:val="center"/>
        <w:rPr>
          <w:rFonts w:ascii="Times New Roman" w:hAnsi="Times New Roman" w:cs="Times New Roman"/>
        </w:rPr>
      </w:pPr>
      <w:r w:rsidRPr="0032536F">
        <w:rPr>
          <w:rFonts w:ascii="Times New Roman" w:hAnsi="Times New Roman" w:cs="Times New Roman"/>
        </w:rPr>
        <w:t>Mary Rae Bragg, Dubuque</w:t>
      </w:r>
    </w:p>
    <w:p w14:paraId="1EA4032B" w14:textId="1C020B75" w:rsidR="00CD0520" w:rsidRPr="0032536F" w:rsidRDefault="00CD0520" w:rsidP="0098410D">
      <w:pPr>
        <w:jc w:val="center"/>
        <w:rPr>
          <w:rFonts w:ascii="Times New Roman" w:hAnsi="Times New Roman" w:cs="Times New Roman"/>
        </w:rPr>
      </w:pPr>
      <w:r w:rsidRPr="0032536F">
        <w:rPr>
          <w:rFonts w:ascii="Times New Roman" w:hAnsi="Times New Roman" w:cs="Times New Roman"/>
        </w:rPr>
        <w:t>Bonnie Pitz, Jasper County</w:t>
      </w:r>
    </w:p>
    <w:p w14:paraId="157E5A27" w14:textId="6FB8E8F3" w:rsidR="00CD0520" w:rsidRPr="0032536F" w:rsidRDefault="00CD0520" w:rsidP="0098410D">
      <w:pPr>
        <w:jc w:val="center"/>
        <w:rPr>
          <w:rFonts w:ascii="Times New Roman" w:hAnsi="Times New Roman" w:cs="Times New Roman"/>
        </w:rPr>
      </w:pPr>
      <w:r w:rsidRPr="0032536F">
        <w:rPr>
          <w:rFonts w:ascii="Times New Roman" w:hAnsi="Times New Roman" w:cs="Times New Roman"/>
        </w:rPr>
        <w:t>______________, Muscatine</w:t>
      </w:r>
    </w:p>
    <w:p w14:paraId="6D6C06F4" w14:textId="5B735165" w:rsidR="00CD0520" w:rsidRPr="00E94E10" w:rsidRDefault="00EF5CA9" w:rsidP="0098410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94E10">
        <w:rPr>
          <w:rFonts w:ascii="Times New Roman" w:hAnsi="Times New Roman" w:cs="Times New Roman"/>
          <w:b/>
          <w:bCs/>
          <w:sz w:val="32"/>
          <w:szCs w:val="32"/>
          <w:u w:val="single"/>
        </w:rPr>
        <w:t>Continuing Terms</w:t>
      </w:r>
    </w:p>
    <w:p w14:paraId="3E1C5CB0" w14:textId="77777777" w:rsidR="00582747" w:rsidRPr="00FF401F" w:rsidRDefault="00582747" w:rsidP="0058274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F401F">
        <w:rPr>
          <w:rFonts w:ascii="Times New Roman" w:hAnsi="Times New Roman" w:cs="Times New Roman"/>
          <w:b/>
          <w:bCs/>
          <w:u w:val="single"/>
        </w:rPr>
        <w:t>VICE PRESIDENT</w:t>
      </w:r>
    </w:p>
    <w:p w14:paraId="611C9BF6" w14:textId="77777777" w:rsidR="00582747" w:rsidRPr="00FF401F" w:rsidRDefault="00582747" w:rsidP="00582747">
      <w:pPr>
        <w:jc w:val="center"/>
        <w:rPr>
          <w:rFonts w:ascii="Times New Roman" w:hAnsi="Times New Roman" w:cs="Times New Roman"/>
        </w:rPr>
      </w:pPr>
      <w:r w:rsidRPr="00FF401F">
        <w:rPr>
          <w:rFonts w:ascii="Times New Roman" w:hAnsi="Times New Roman" w:cs="Times New Roman"/>
        </w:rPr>
        <w:t>Nancy Halvorson, Ames-Story County (2020-2022)</w:t>
      </w:r>
    </w:p>
    <w:p w14:paraId="5C91C92D" w14:textId="77777777" w:rsidR="00582747" w:rsidRPr="00FF401F" w:rsidRDefault="00582747" w:rsidP="0058274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F401F">
        <w:rPr>
          <w:rFonts w:ascii="Times New Roman" w:hAnsi="Times New Roman" w:cs="Times New Roman"/>
          <w:b/>
          <w:bCs/>
          <w:u w:val="single"/>
        </w:rPr>
        <w:t>Treasurer</w:t>
      </w:r>
    </w:p>
    <w:p w14:paraId="5FDFBADB" w14:textId="6083E673" w:rsidR="00582747" w:rsidRPr="00FF401F" w:rsidRDefault="00582747" w:rsidP="00582747">
      <w:pPr>
        <w:jc w:val="center"/>
        <w:rPr>
          <w:rFonts w:ascii="Times New Roman" w:hAnsi="Times New Roman" w:cs="Times New Roman"/>
        </w:rPr>
      </w:pPr>
      <w:r w:rsidRPr="00FF401F">
        <w:rPr>
          <w:rFonts w:ascii="Times New Roman" w:hAnsi="Times New Roman" w:cs="Times New Roman"/>
        </w:rPr>
        <w:t>Linda Meloy, Johnson County (2020-2022)</w:t>
      </w:r>
    </w:p>
    <w:p w14:paraId="3F2CB320" w14:textId="645F5AB1" w:rsidR="00FE51B2" w:rsidRPr="00FF401F" w:rsidRDefault="00CD1868" w:rsidP="0058274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F401F">
        <w:rPr>
          <w:rFonts w:ascii="Times New Roman" w:hAnsi="Times New Roman" w:cs="Times New Roman"/>
          <w:b/>
          <w:bCs/>
          <w:u w:val="single"/>
        </w:rPr>
        <w:t>Directors</w:t>
      </w:r>
    </w:p>
    <w:p w14:paraId="58557D7F" w14:textId="34A8257D" w:rsidR="00CD0520" w:rsidRPr="00FF401F" w:rsidRDefault="00CD1868" w:rsidP="0098410D">
      <w:pPr>
        <w:jc w:val="center"/>
        <w:rPr>
          <w:rFonts w:ascii="Times New Roman" w:hAnsi="Times New Roman" w:cs="Times New Roman"/>
        </w:rPr>
      </w:pPr>
      <w:r w:rsidRPr="00FF401F">
        <w:rPr>
          <w:rFonts w:ascii="Times New Roman" w:hAnsi="Times New Roman" w:cs="Times New Roman"/>
        </w:rPr>
        <w:t>Nancy Porter, Johnson County</w:t>
      </w:r>
      <w:r w:rsidR="00992383" w:rsidRPr="00FF401F">
        <w:rPr>
          <w:rFonts w:ascii="Times New Roman" w:hAnsi="Times New Roman" w:cs="Times New Roman"/>
        </w:rPr>
        <w:t xml:space="preserve"> (2020-2022)</w:t>
      </w:r>
    </w:p>
    <w:p w14:paraId="6C85ED86" w14:textId="26D057D7" w:rsidR="00CD1868" w:rsidRPr="00CD0520" w:rsidRDefault="00277594" w:rsidP="009841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1F">
        <w:rPr>
          <w:rFonts w:ascii="Times New Roman" w:hAnsi="Times New Roman" w:cs="Times New Roman"/>
        </w:rPr>
        <w:t>Jean McMenimen, Linn County (2020</w:t>
      </w:r>
      <w:r w:rsidR="00992383" w:rsidRPr="00FF401F">
        <w:rPr>
          <w:rFonts w:ascii="Times New Roman" w:hAnsi="Times New Roman" w:cs="Times New Roman"/>
        </w:rPr>
        <w:t>-2022</w:t>
      </w:r>
      <w:r w:rsidR="00992383">
        <w:rPr>
          <w:rFonts w:ascii="Times New Roman" w:hAnsi="Times New Roman" w:cs="Times New Roman"/>
          <w:sz w:val="28"/>
          <w:szCs w:val="28"/>
        </w:rPr>
        <w:t>)</w:t>
      </w:r>
    </w:p>
    <w:sectPr w:rsidR="00CD1868" w:rsidRPr="00CD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0D"/>
    <w:rsid w:val="00090BB0"/>
    <w:rsid w:val="00093634"/>
    <w:rsid w:val="00277594"/>
    <w:rsid w:val="0032536F"/>
    <w:rsid w:val="0039478D"/>
    <w:rsid w:val="00404562"/>
    <w:rsid w:val="00582747"/>
    <w:rsid w:val="00743DCF"/>
    <w:rsid w:val="007A7FCB"/>
    <w:rsid w:val="00841DB9"/>
    <w:rsid w:val="00846F2F"/>
    <w:rsid w:val="00892EB3"/>
    <w:rsid w:val="0098410D"/>
    <w:rsid w:val="00992383"/>
    <w:rsid w:val="00A12E4D"/>
    <w:rsid w:val="00CD0520"/>
    <w:rsid w:val="00CD1868"/>
    <w:rsid w:val="00E94E10"/>
    <w:rsid w:val="00EF5CA9"/>
    <w:rsid w:val="00F37B58"/>
    <w:rsid w:val="00FE51B2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3BF54"/>
  <w15:chartTrackingRefBased/>
  <w15:docId w15:val="{4AB0632E-993D-4C28-B6E3-3E7AC925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Pitz</dc:creator>
  <cp:keywords/>
  <dc:description/>
  <cp:lastModifiedBy>Melissa Gesing</cp:lastModifiedBy>
  <cp:revision>2</cp:revision>
  <cp:lastPrinted>2021-03-14T00:53:00Z</cp:lastPrinted>
  <dcterms:created xsi:type="dcterms:W3CDTF">2021-04-14T15:07:00Z</dcterms:created>
  <dcterms:modified xsi:type="dcterms:W3CDTF">2021-04-14T15:07:00Z</dcterms:modified>
</cp:coreProperties>
</file>